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5" w:rsidRPr="006616DA" w:rsidRDefault="00AC1605" w:rsidP="00AC1605">
      <w:pPr>
        <w:pStyle w:val="Heading1"/>
        <w:rPr>
          <w:b/>
          <w:lang w:val="sr-Latn-RS"/>
        </w:rPr>
      </w:pPr>
      <w:r w:rsidRPr="006616DA">
        <w:rPr>
          <w:b/>
          <w:lang w:val="sr-Latn-RS"/>
        </w:rPr>
        <w:t>Kako</w:t>
      </w:r>
      <w:r w:rsidR="00E1296E" w:rsidRPr="006616DA">
        <w:rPr>
          <w:b/>
          <w:lang w:val="sr-Latn-RS"/>
        </w:rPr>
        <w:t xml:space="preserve"> kupiti gasni kotao</w:t>
      </w:r>
      <w:r w:rsidRPr="006616DA">
        <w:rPr>
          <w:b/>
          <w:lang w:val="sr-Latn-RS"/>
        </w:rPr>
        <w:t xml:space="preserve"> pod najpovoljnijim uslovima</w:t>
      </w:r>
      <w:r w:rsidR="00E1296E" w:rsidRPr="006616DA">
        <w:rPr>
          <w:b/>
          <w:lang w:val="sr-Latn-RS"/>
        </w:rPr>
        <w:t>?</w:t>
      </w:r>
    </w:p>
    <w:p w:rsidR="00AC1605" w:rsidRDefault="00AC1605" w:rsidP="00E1296E">
      <w:pPr>
        <w:jc w:val="both"/>
        <w:rPr>
          <w:lang w:val="sr-Latn-RS"/>
        </w:rPr>
      </w:pPr>
    </w:p>
    <w:p w:rsidR="00E1296E" w:rsidRDefault="00E1296E" w:rsidP="00E1296E">
      <w:pPr>
        <w:jc w:val="both"/>
        <w:rPr>
          <w:lang w:val="sr-Latn-RS"/>
        </w:rPr>
      </w:pPr>
      <w:r>
        <w:rPr>
          <w:lang w:val="sr-Latn-RS"/>
        </w:rPr>
        <w:t xml:space="preserve">U 2020. godini više od 200 domaćinstava u Šapcu zamenilo je svoj stari i neefikasni kotao </w:t>
      </w:r>
      <w:r w:rsidR="00AC1605">
        <w:rPr>
          <w:lang w:val="sr-Latn-RS"/>
        </w:rPr>
        <w:t xml:space="preserve">na ugalj ili ogrevno drvo </w:t>
      </w:r>
      <w:r>
        <w:rPr>
          <w:lang w:val="sr-Latn-RS"/>
        </w:rPr>
        <w:t>novim efikasnim gasnim kotlom.</w:t>
      </w:r>
    </w:p>
    <w:p w:rsidR="00E1296E" w:rsidRDefault="00E1296E" w:rsidP="00E1296E">
      <w:pPr>
        <w:jc w:val="both"/>
        <w:rPr>
          <w:lang w:val="sr-Latn-RS"/>
        </w:rPr>
      </w:pPr>
      <w:r>
        <w:rPr>
          <w:lang w:val="sr-Latn-RS"/>
        </w:rPr>
        <w:t>U Šapcu je počev od 2004. godine do d</w:t>
      </w:r>
      <w:r w:rsidR="00AC1605">
        <w:rPr>
          <w:lang w:val="sr-Latn-RS"/>
        </w:rPr>
        <w:t>anas izgrađeno više od 200 kilometara</w:t>
      </w:r>
      <w:r>
        <w:rPr>
          <w:lang w:val="sr-Latn-RS"/>
        </w:rPr>
        <w:t xml:space="preserve"> gasne distributivne mreže na koju je moguće priključiti oko 12,000 kuća. Gasovod je prošao kroz sve ulice u Šapcu i došao do svake kuće. Nažalost, samo 3,200 domaćinstava</w:t>
      </w:r>
      <w:r w:rsidR="00AC1605">
        <w:rPr>
          <w:lang w:val="sr-Latn-RS"/>
        </w:rPr>
        <w:t>, do sada,</w:t>
      </w:r>
      <w:r>
        <w:rPr>
          <w:lang w:val="sr-Latn-RS"/>
        </w:rPr>
        <w:t xml:space="preserve"> je iskoristilo mogućnost da se greje gasom ili da u svojim gasnim kotlovima zagreva potrošnu, sanitarnu vodu.</w:t>
      </w:r>
    </w:p>
    <w:p w:rsidR="00AC1605" w:rsidRDefault="00E1296E" w:rsidP="00E1296E">
      <w:pPr>
        <w:jc w:val="both"/>
        <w:rPr>
          <w:lang w:val="sr-Latn-RS"/>
        </w:rPr>
      </w:pPr>
      <w:r>
        <w:rPr>
          <w:lang w:val="sr-Latn-RS"/>
        </w:rPr>
        <w:t>Gasni kotlovi se razlikuju po kvalitetu izrade i tehnološkim unapređenjima što za rezultat ima veću ili manju potrošnju gasa, odnosno veću ili manju emisiju NOx (azotovih oksida) koji su</w:t>
      </w:r>
      <w:r w:rsidR="00AC1605">
        <w:rPr>
          <w:lang w:val="sr-Latn-RS"/>
        </w:rPr>
        <w:t>,</w:t>
      </w:r>
      <w:r>
        <w:rPr>
          <w:lang w:val="sr-Latn-RS"/>
        </w:rPr>
        <w:t xml:space="preserve"> nažalost</w:t>
      </w:r>
      <w:r w:rsidR="00AC1605">
        <w:rPr>
          <w:lang w:val="sr-Latn-RS"/>
        </w:rPr>
        <w:t>,</w:t>
      </w:r>
      <w:r>
        <w:rPr>
          <w:lang w:val="sr-Latn-RS"/>
        </w:rPr>
        <w:t xml:space="preserve"> izvor primarne i sekundarne emisije PM čestica, ali daleko manje nego što su to kotlovi na ugalj ili stari neefikasni kotlovi na ogrevno drvo.</w:t>
      </w:r>
      <w:r w:rsidR="00AC1605">
        <w:rPr>
          <w:lang w:val="sr-Latn-RS"/>
        </w:rPr>
        <w:t xml:space="preserve"> </w:t>
      </w:r>
    </w:p>
    <w:p w:rsidR="00E1296E" w:rsidRDefault="00AC1605" w:rsidP="00E1296E">
      <w:pPr>
        <w:jc w:val="both"/>
        <w:rPr>
          <w:lang w:val="sr-Latn-RS"/>
        </w:rPr>
      </w:pPr>
      <w:r>
        <w:rPr>
          <w:lang w:val="sr-Latn-RS"/>
        </w:rPr>
        <w:t>Gasni</w:t>
      </w:r>
      <w:r w:rsidR="00E1296E">
        <w:rPr>
          <w:lang w:val="sr-Latn-RS"/>
        </w:rPr>
        <w:t xml:space="preserve"> kondenzacioni kotlovi emituju manje od 60 mg/kWh NOx (manje od 60 miligrama azotovih oksida po proizvedenom kWh toplote). Gasni kotao standardne konstrukcije emituje </w:t>
      </w:r>
      <w:r w:rsidR="005E1518">
        <w:rPr>
          <w:lang w:val="sr-Latn-RS"/>
        </w:rPr>
        <w:t>i do 150 mg NOx/kWh, pa je to razlog zašto se pojedini proizvođači gasnih kotlova opredeljuju da prekinu proizvodnju konvencionalnih gasnih kotlova a pojedine države dozvoljavaju ugradnju samo kondenzacionih gasnih kotlova.</w:t>
      </w:r>
    </w:p>
    <w:p w:rsidR="005E1518" w:rsidRDefault="005E1518" w:rsidP="00E1296E">
      <w:pPr>
        <w:jc w:val="both"/>
        <w:rPr>
          <w:lang w:val="sr-Latn-RS"/>
        </w:rPr>
      </w:pPr>
      <w:r>
        <w:rPr>
          <w:lang w:val="sr-Latn-RS"/>
        </w:rPr>
        <w:t>Ako posmatramo strukturu troškova zamene starih i neefikasnih kotlova koji sagorevaju ogrevno drvo ili ugalj sa gasnim kotlovima, to izgleda ovako:</w:t>
      </w:r>
    </w:p>
    <w:p w:rsidR="005E1518" w:rsidRDefault="00AC1605" w:rsidP="005E1518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D</w:t>
      </w:r>
      <w:r w:rsidR="005E1518">
        <w:rPr>
          <w:lang w:val="sr-Latn-RS"/>
        </w:rPr>
        <w:t>avanja ovlašćenja projektantu da sprovede proceduru u skladu sa Zakonom o planiranju i izgradnji</w:t>
      </w:r>
      <w:r>
        <w:rPr>
          <w:lang w:val="sr-Latn-RS"/>
        </w:rPr>
        <w:t>,</w:t>
      </w:r>
      <w:r w:rsidR="005E1518">
        <w:rPr>
          <w:lang w:val="sr-Latn-RS"/>
        </w:rPr>
        <w:t xml:space="preserve"> 20 do 30 EUR,</w:t>
      </w:r>
    </w:p>
    <w:p w:rsidR="005E1518" w:rsidRDefault="005E1518" w:rsidP="005E1518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Izlazak geometra i izrada podloga za projektovanje, do 100 EUR,</w:t>
      </w:r>
    </w:p>
    <w:p w:rsidR="005E1518" w:rsidRDefault="005E1518" w:rsidP="005E1518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Izrada projektne dokumentacije (idejno rešenje, idejni projekat, projekat za izv</w:t>
      </w:r>
      <w:r w:rsidR="00AC1605">
        <w:rPr>
          <w:lang w:val="sr-Latn-RS"/>
        </w:rPr>
        <w:t>ođenje, projekat izvedene instalacije</w:t>
      </w:r>
      <w:r>
        <w:rPr>
          <w:lang w:val="sr-Latn-RS"/>
        </w:rPr>
        <w:t xml:space="preserve">) </w:t>
      </w:r>
      <w:r w:rsidR="00AC1605">
        <w:rPr>
          <w:lang w:val="sr-Latn-RS"/>
        </w:rPr>
        <w:t xml:space="preserve">ukupno </w:t>
      </w:r>
      <w:r>
        <w:rPr>
          <w:lang w:val="sr-Latn-RS"/>
        </w:rPr>
        <w:t>do 100 EUR,</w:t>
      </w:r>
    </w:p>
    <w:p w:rsidR="005E1518" w:rsidRDefault="005E1518" w:rsidP="005E1518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 xml:space="preserve">Kupovina gasnog kotla </w:t>
      </w:r>
      <w:r w:rsidR="00AC1605">
        <w:rPr>
          <w:lang w:val="sr-Latn-RS"/>
        </w:rPr>
        <w:t>1,0</w:t>
      </w:r>
      <w:r>
        <w:rPr>
          <w:lang w:val="sr-Latn-RS"/>
        </w:rPr>
        <w:t>00 – 1</w:t>
      </w:r>
      <w:r w:rsidR="00AC1605">
        <w:rPr>
          <w:lang w:val="sr-Latn-RS"/>
        </w:rPr>
        <w:t>,</w:t>
      </w:r>
      <w:r>
        <w:rPr>
          <w:lang w:val="sr-Latn-RS"/>
        </w:rPr>
        <w:t xml:space="preserve">500 EUR (zavisno od kapaciteta kotla, </w:t>
      </w:r>
      <w:r w:rsidR="00FE0E43">
        <w:rPr>
          <w:lang w:val="sr-Latn-RS"/>
        </w:rPr>
        <w:t>kvaliteta izrade, izabrane tehnologije tj. konvencionalni ili kondenzacioni gasni kotao, tipa dimovodne instalacije i dr.), uključujući ugradnju i prvo puštanje u rad,</w:t>
      </w:r>
    </w:p>
    <w:p w:rsidR="00FE0E43" w:rsidRDefault="00FE0E43" w:rsidP="005E1518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Postavljanje unutrašnje gasne instalacije 50 – 200 EUR (zavisno od dužine, tj. udaljenosti merno-regulacionog uređaja i gasnog kotla),</w:t>
      </w:r>
    </w:p>
    <w:p w:rsidR="00FE0E43" w:rsidRDefault="00FE0E43" w:rsidP="00FE0E43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Troškovi izgradnje gasnog priključka i ugradnja merno-regulacionog uređaja na fasadni zid zgrade 740 EUR (uračunat je popust od 30%, s tim što je u strukturi cene 123 EUR PDV a 617 EUR troškovi bez PDV i što postoji mogućnost odloženog plaćanja i to prva rata 300 EUR (177 EUR plus 123 EUR za PDV) a ostatak na do 48 jednakih mesečnih rata tj. 9,17 EUR/mesečno.</w:t>
      </w:r>
    </w:p>
    <w:p w:rsidR="00FE0E43" w:rsidRPr="006616DA" w:rsidRDefault="00FE0E43" w:rsidP="00FE0E43">
      <w:pPr>
        <w:jc w:val="both"/>
        <w:rPr>
          <w:b/>
          <w:i/>
          <w:lang w:val="sr-Latn-RS"/>
        </w:rPr>
      </w:pPr>
      <w:r w:rsidRPr="006616DA">
        <w:rPr>
          <w:b/>
          <w:i/>
          <w:lang w:val="sr-Latn-RS"/>
        </w:rPr>
        <w:t>Da li je moguće uvesti gas pod povoljnijim uslovima?</w:t>
      </w:r>
    </w:p>
    <w:p w:rsidR="00FE0E43" w:rsidRDefault="00FE0E43" w:rsidP="00FE0E43">
      <w:pPr>
        <w:jc w:val="both"/>
        <w:rPr>
          <w:lang w:val="sr-Latn-RS"/>
        </w:rPr>
      </w:pPr>
      <w:r>
        <w:rPr>
          <w:lang w:val="sr-Latn-RS"/>
        </w:rPr>
        <w:t>Troškovi izgradnje gasnog priključka već su smanjeni za 30% i tu ne treba očekivati bitne promene. Troškovi projektovanja (</w:t>
      </w:r>
      <w:r w:rsidR="00AC1605">
        <w:rPr>
          <w:lang w:val="sr-Latn-RS"/>
        </w:rPr>
        <w:t>učešće geomet</w:t>
      </w:r>
      <w:r>
        <w:rPr>
          <w:lang w:val="sr-Latn-RS"/>
        </w:rPr>
        <w:t>r</w:t>
      </w:r>
      <w:r w:rsidR="00AC1605">
        <w:rPr>
          <w:lang w:val="sr-Latn-RS"/>
        </w:rPr>
        <w:t>a</w:t>
      </w:r>
      <w:r>
        <w:rPr>
          <w:lang w:val="sr-Latn-RS"/>
        </w:rPr>
        <w:t xml:space="preserve"> i projektant</w:t>
      </w:r>
      <w:r w:rsidR="00AC1605">
        <w:rPr>
          <w:lang w:val="sr-Latn-RS"/>
        </w:rPr>
        <w:t>a</w:t>
      </w:r>
      <w:r>
        <w:rPr>
          <w:lang w:val="sr-Latn-RS"/>
        </w:rPr>
        <w:t>) verovatno se neće menjati, a plaća se po izvršenoj usluzi. Isto se odnosi i na postavljanje unutrašnje gasne instalacije, ali to opet zavisi od dogovora instalatera i vlasnika domaćinstva.</w:t>
      </w:r>
    </w:p>
    <w:p w:rsidR="00FE0E43" w:rsidRDefault="00FE0E43" w:rsidP="00FE0E43">
      <w:pPr>
        <w:jc w:val="both"/>
        <w:rPr>
          <w:lang w:val="sr-Latn-RS"/>
        </w:rPr>
      </w:pPr>
      <w:r>
        <w:rPr>
          <w:lang w:val="sr-Latn-RS"/>
        </w:rPr>
        <w:lastRenderedPageBreak/>
        <w:t>Ostala</w:t>
      </w:r>
      <w:r w:rsidR="00D15CBE">
        <w:rPr>
          <w:lang w:val="sr-Latn-RS"/>
        </w:rPr>
        <w:t xml:space="preserve"> je još nabavka gasnog kotla.</w:t>
      </w:r>
    </w:p>
    <w:p w:rsidR="00D15CBE" w:rsidRDefault="00D15CBE" w:rsidP="00FE0E43">
      <w:pPr>
        <w:jc w:val="both"/>
        <w:rPr>
          <w:lang w:val="sr-Latn-RS"/>
        </w:rPr>
      </w:pPr>
      <w:r>
        <w:rPr>
          <w:lang w:val="sr-Latn-RS"/>
        </w:rPr>
        <w:t>Sezonski popusti</w:t>
      </w:r>
      <w:r w:rsidR="00AC1605">
        <w:rPr>
          <w:lang w:val="sr-Latn-RS"/>
        </w:rPr>
        <w:t xml:space="preserve"> za kupovinu gasnih kotlova</w:t>
      </w:r>
      <w:r>
        <w:rPr>
          <w:lang w:val="sr-Latn-RS"/>
        </w:rPr>
        <w:t xml:space="preserve"> koji uobičajeno važe do kraja leta</w:t>
      </w:r>
      <w:r w:rsidR="00AC1605">
        <w:rPr>
          <w:lang w:val="sr-Latn-RS"/>
        </w:rPr>
        <w:t>,</w:t>
      </w:r>
      <w:r>
        <w:rPr>
          <w:lang w:val="sr-Latn-RS"/>
        </w:rPr>
        <w:t xml:space="preserve"> mogu da iznose do 10%, ali zavise od modela uređaja. Međutim, šta bi dobavljači gasnih kotlova ponudili ako bi za isti sto seli sa građanima koji izvesno u toku 2021. godine uvode gas i kupuju kotao, ali nastupaju udruženi kao jedan kupac.</w:t>
      </w:r>
    </w:p>
    <w:p w:rsidR="00D15CBE" w:rsidRDefault="00D15CBE" w:rsidP="00FE0E43">
      <w:pPr>
        <w:jc w:val="both"/>
        <w:rPr>
          <w:lang w:val="sr-Latn-RS"/>
        </w:rPr>
      </w:pPr>
      <w:r>
        <w:rPr>
          <w:lang w:val="sr-Latn-RS"/>
        </w:rPr>
        <w:t>Ovaj model bi se mogao nazvati kolektivna akcija kupaca gasnih kotlova. U tom slučaju bi s jedne strane stola sedeo dobavljač koji svoj finansijski interes vidi u efektu obima (povećan broj prodatih uređaja u jednoj transakciji) a građani kroz kolektivni (zajednički) nastup mogu doći do povoljnije cene i povoljnijih uslova nabavke.</w:t>
      </w:r>
    </w:p>
    <w:p w:rsidR="00D15CBE" w:rsidRDefault="00D15CBE" w:rsidP="00FE0E43">
      <w:pPr>
        <w:jc w:val="both"/>
        <w:rPr>
          <w:lang w:val="sr-Latn-RS"/>
        </w:rPr>
      </w:pPr>
      <w:r>
        <w:rPr>
          <w:lang w:val="sr-Latn-RS"/>
        </w:rPr>
        <w:t xml:space="preserve">Dobavljač će ponuditi dodatne popuste (najmanje 10% do 20%) ali ima interes da za sto dovede i predstavnike bankarskog sektora kao podršku svojoj poziciji potencijalnog isporučioca većeg broja kotlova (20 – 30 – 50 – 100 </w:t>
      </w:r>
      <w:r w:rsidR="00AC1605">
        <w:rPr>
          <w:lang w:val="sr-Latn-RS"/>
        </w:rPr>
        <w:t xml:space="preserve">kotlova, </w:t>
      </w:r>
      <w:r>
        <w:rPr>
          <w:lang w:val="sr-Latn-RS"/>
        </w:rPr>
        <w:t>zavisno od odziva i zainteresovanosti građana). Bankarski sektor bi mogao da ponudi dugoročne kredite sa povoljnim kamatnim stopama</w:t>
      </w:r>
      <w:r w:rsidR="006616DA">
        <w:rPr>
          <w:lang w:val="sr-Latn-RS"/>
        </w:rPr>
        <w:t>,</w:t>
      </w:r>
      <w:r>
        <w:rPr>
          <w:lang w:val="sr-Latn-RS"/>
        </w:rPr>
        <w:t xml:space="preserve"> uz naravno čvrste garancije za otplatu kredita kako bi se rizik finansiranja smanjio.</w:t>
      </w:r>
    </w:p>
    <w:p w:rsidR="00D15CBE" w:rsidRDefault="00D15CBE" w:rsidP="00FE0E43">
      <w:pPr>
        <w:jc w:val="both"/>
        <w:rPr>
          <w:lang w:val="sr-Latn-RS"/>
        </w:rPr>
      </w:pPr>
      <w:r>
        <w:rPr>
          <w:lang w:val="sr-Latn-RS"/>
        </w:rPr>
        <w:t xml:space="preserve">Šta </w:t>
      </w:r>
      <w:r w:rsidR="006616DA">
        <w:rPr>
          <w:lang w:val="sr-Latn-RS"/>
        </w:rPr>
        <w:t xml:space="preserve">bi </w:t>
      </w:r>
      <w:r>
        <w:rPr>
          <w:lang w:val="sr-Latn-RS"/>
        </w:rPr>
        <w:t>smo na kraju dobili:</w:t>
      </w:r>
    </w:p>
    <w:p w:rsidR="00D15CBE" w:rsidRDefault="00D15CBE" w:rsidP="00D15CBE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Sezonske popuste (10%)</w:t>
      </w:r>
    </w:p>
    <w:p w:rsidR="00D15CBE" w:rsidRDefault="00D15CBE" w:rsidP="00D15CBE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Popust zasnovan na modelu povećanja obima u jednoj transakciji (najmanje 10% - 20%),</w:t>
      </w:r>
    </w:p>
    <w:p w:rsidR="006616DA" w:rsidRDefault="006616DA" w:rsidP="00D15CBE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Dodatne povoljnosti (produžena garancija, obaveza isporučioca da obezbedi servisera kotla i sl.),</w:t>
      </w:r>
    </w:p>
    <w:p w:rsidR="00D15CBE" w:rsidRDefault="00D15CBE" w:rsidP="00D15CBE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Povoljni krediti za nabavku novih, efikasnih i ekološki prihvatljivih uređaja.</w:t>
      </w:r>
    </w:p>
    <w:p w:rsidR="00D15CBE" w:rsidRPr="006616DA" w:rsidRDefault="00D15CBE" w:rsidP="00D15CBE">
      <w:pPr>
        <w:jc w:val="both"/>
        <w:rPr>
          <w:b/>
          <w:i/>
          <w:lang w:val="sr-Latn-RS"/>
        </w:rPr>
      </w:pPr>
      <w:r w:rsidRPr="006616DA">
        <w:rPr>
          <w:b/>
          <w:i/>
          <w:lang w:val="sr-Latn-RS"/>
        </w:rPr>
        <w:t>A</w:t>
      </w:r>
      <w:r w:rsidR="006616DA">
        <w:rPr>
          <w:b/>
          <w:i/>
          <w:lang w:val="sr-Latn-RS"/>
        </w:rPr>
        <w:t xml:space="preserve"> prava pitanja su:</w:t>
      </w:r>
      <w:r w:rsidRPr="006616DA">
        <w:rPr>
          <w:b/>
          <w:i/>
          <w:lang w:val="sr-Latn-RS"/>
        </w:rPr>
        <w:t xml:space="preserve"> da li smo zainteresovani i imamo li kapacitet zajedničkog nastupa u sopstvenom interesu?</w:t>
      </w:r>
    </w:p>
    <w:p w:rsidR="00D15CBE" w:rsidRDefault="00D15CBE" w:rsidP="00D15CBE">
      <w:pPr>
        <w:jc w:val="both"/>
        <w:rPr>
          <w:lang w:val="sr-Latn-RS"/>
        </w:rPr>
      </w:pPr>
      <w:r>
        <w:rPr>
          <w:lang w:val="sr-Latn-RS"/>
        </w:rPr>
        <w:t>JKP „Toplana-Šabac“ poziva sve zainteresovane građane, koji nameravaju da u t</w:t>
      </w:r>
      <w:r w:rsidR="005D1E10">
        <w:rPr>
          <w:lang w:val="sr-Latn-RS"/>
        </w:rPr>
        <w:t xml:space="preserve">oku 2021. godine prestanu da koriste svoje stare i neefikasne kotlove i nameravaju da uvedu gas, da preuzmu formular na web stranici </w:t>
      </w:r>
      <w:hyperlink r:id="rId6" w:history="1">
        <w:r w:rsidR="005D1E10" w:rsidRPr="00C72EC1">
          <w:rPr>
            <w:rStyle w:val="Hyperlink"/>
            <w:lang w:val="sr-Latn-RS"/>
          </w:rPr>
          <w:t>www.toplanasabac.rs</w:t>
        </w:r>
      </w:hyperlink>
      <w:r w:rsidR="005D1E10">
        <w:rPr>
          <w:lang w:val="sr-Latn-RS"/>
        </w:rPr>
        <w:t xml:space="preserve"> ili u prostorijama JKP „Toplana-Šabac“ u ulici Đure Jakšića 1, i da popunjen formular dostave lično ili putem e-pošte: </w:t>
      </w:r>
      <w:hyperlink r:id="rId7" w:history="1">
        <w:r w:rsidR="005D1E10" w:rsidRPr="00C72EC1">
          <w:rPr>
            <w:rStyle w:val="Hyperlink"/>
            <w:lang w:val="sr-Latn-RS"/>
          </w:rPr>
          <w:t>office@toplanasabac.rs</w:t>
        </w:r>
      </w:hyperlink>
      <w:r w:rsidR="005D1E10">
        <w:rPr>
          <w:lang w:val="sr-Latn-RS"/>
        </w:rPr>
        <w:t xml:space="preserve"> .</w:t>
      </w:r>
    </w:p>
    <w:p w:rsidR="005D1E10" w:rsidRDefault="005D1E10" w:rsidP="00D15CBE">
      <w:pPr>
        <w:jc w:val="both"/>
        <w:rPr>
          <w:lang w:val="sr-Latn-RS"/>
        </w:rPr>
      </w:pPr>
      <w:r>
        <w:rPr>
          <w:lang w:val="sr-Latn-RS"/>
        </w:rPr>
        <w:t>Ukoliko postoji interesovanje za kolektivnu nabavku gasnih kotlova, sastanci građana sa dobavljačima će biti organizovani već prve nedelje maja 2021. godine.</w:t>
      </w:r>
    </w:p>
    <w:p w:rsidR="00F4034A" w:rsidRPr="005D1E10" w:rsidRDefault="00F4034A" w:rsidP="000662AD">
      <w:pPr>
        <w:rPr>
          <w:lang w:val="sr-Latn-RS"/>
        </w:rPr>
      </w:pPr>
      <w:bookmarkStart w:id="0" w:name="_GoBack"/>
      <w:bookmarkEnd w:id="0"/>
    </w:p>
    <w:sectPr w:rsidR="00F4034A" w:rsidRPr="005D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9B9"/>
    <w:multiLevelType w:val="hybridMultilevel"/>
    <w:tmpl w:val="5B180408"/>
    <w:lvl w:ilvl="0" w:tplc="9EC43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94CE8"/>
    <w:multiLevelType w:val="hybridMultilevel"/>
    <w:tmpl w:val="0AD0116C"/>
    <w:lvl w:ilvl="0" w:tplc="F098B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E4561"/>
    <w:multiLevelType w:val="hybridMultilevel"/>
    <w:tmpl w:val="058C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6E"/>
    <w:rsid w:val="000662AD"/>
    <w:rsid w:val="00081335"/>
    <w:rsid w:val="005D1E10"/>
    <w:rsid w:val="005E1518"/>
    <w:rsid w:val="006616DA"/>
    <w:rsid w:val="00AC1605"/>
    <w:rsid w:val="00D15CBE"/>
    <w:rsid w:val="00E1296E"/>
    <w:rsid w:val="00F4034A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E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6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E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6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toplanasa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sab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2021-04-19T09:32:00Z</dcterms:created>
  <dcterms:modified xsi:type="dcterms:W3CDTF">2021-04-19T09:32:00Z</dcterms:modified>
</cp:coreProperties>
</file>